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800"/>
        <w:gridCol w:w="4771"/>
      </w:tblGrid>
      <w:tr w:rsidR="00087A15" w:rsidRPr="00087A15" w:rsidTr="00B74786">
        <w:tc>
          <w:tcPr>
            <w:tcW w:w="4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87A15" w:rsidRPr="00087A15" w:rsidRDefault="00087A15" w:rsidP="00087A1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087A15" w:rsidRPr="00087A15" w:rsidRDefault="00087A15" w:rsidP="00087A1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087A15" w:rsidRPr="00087A15" w:rsidRDefault="00087A15" w:rsidP="00087A1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7A15" w:rsidRPr="00087A15" w:rsidRDefault="00087A15" w:rsidP="00087A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7A1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Утверждаю</w:t>
            </w:r>
          </w:p>
          <w:p w:rsidR="00087A15" w:rsidRPr="00087A15" w:rsidRDefault="00087A15" w:rsidP="00087A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7A1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заведующий БМА ДОУ</w:t>
            </w:r>
          </w:p>
          <w:p w:rsidR="00087A15" w:rsidRPr="00087A15" w:rsidRDefault="00087A15" w:rsidP="00087A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7A1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«Детский сад №13»</w:t>
            </w:r>
          </w:p>
          <w:p w:rsidR="00087A15" w:rsidRPr="00087A15" w:rsidRDefault="00087A15" w:rsidP="00087A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7A1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А.А. Матросова</w:t>
            </w:r>
          </w:p>
          <w:p w:rsidR="00087A15" w:rsidRPr="00087A15" w:rsidRDefault="00087A15" w:rsidP="00087A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7A1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от_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23.08.</w:t>
            </w:r>
            <w:r w:rsidRPr="00087A1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  <w:r w:rsidRPr="00087A1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г.</w:t>
            </w:r>
          </w:p>
          <w:p w:rsidR="00087A15" w:rsidRPr="00087A15" w:rsidRDefault="00087A15" w:rsidP="00087A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087A15" w:rsidRPr="00087A15" w:rsidRDefault="00087A15" w:rsidP="00087A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7A1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</w:t>
            </w:r>
          </w:p>
          <w:p w:rsidR="00087A15" w:rsidRPr="00087A15" w:rsidRDefault="00087A15" w:rsidP="00087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:rsidR="00F24AC0" w:rsidRDefault="00F24AC0" w:rsidP="00F24AC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4AC0">
        <w:rPr>
          <w:rFonts w:ascii="Times New Roman" w:hAnsi="Times New Roman" w:cs="Times New Roman"/>
          <w:sz w:val="28"/>
          <w:szCs w:val="28"/>
        </w:rPr>
        <w:t xml:space="preserve">ПОРЯДОК ОБЖАЛОВАНИЯ НЕПРАВОМЕРНЫХ ДЕЙСТВИЙ ПО ПРИВЛЕЧЕНИЮ ДОПОЛНИТЕЛЬНЫХ ФИНАНСОВЫХ СРЕДСТВ в </w:t>
      </w:r>
      <w:r>
        <w:rPr>
          <w:rFonts w:ascii="Times New Roman" w:hAnsi="Times New Roman" w:cs="Times New Roman"/>
          <w:sz w:val="28"/>
          <w:szCs w:val="28"/>
        </w:rPr>
        <w:t>БМАДОУ «Детский сад №13»</w:t>
      </w:r>
    </w:p>
    <w:p w:rsidR="00F24AC0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Березовское муниципальное автономное образовательное учреждение «Детский сад №13» </w:t>
      </w:r>
      <w:r w:rsidRPr="00F24AC0">
        <w:rPr>
          <w:rFonts w:ascii="Times New Roman" w:hAnsi="Times New Roman" w:cs="Times New Roman"/>
          <w:sz w:val="28"/>
          <w:szCs w:val="28"/>
        </w:rPr>
        <w:t xml:space="preserve"> вправе привлекать дополнительные финансовые средства путем оказания платных услуг, а также путем привлечения добровольных (благотворительных) пожертвований граждан и юридических лиц. </w:t>
      </w:r>
    </w:p>
    <w:p w:rsidR="00F24AC0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C0">
        <w:rPr>
          <w:rFonts w:ascii="Times New Roman" w:hAnsi="Times New Roman" w:cs="Times New Roman"/>
          <w:sz w:val="28"/>
          <w:szCs w:val="28"/>
        </w:rPr>
        <w:t>Оказание платных услуг, а также привлечение и расходование добровольных (благотворительных) пожертвований в учреждении осуществляется в соответствии с законодательством Российской Федерации и локальными нормативными актами учреждения.</w:t>
      </w:r>
    </w:p>
    <w:p w:rsidR="00F24AC0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C0">
        <w:rPr>
          <w:rFonts w:ascii="Times New Roman" w:hAnsi="Times New Roman" w:cs="Times New Roman"/>
          <w:sz w:val="28"/>
          <w:szCs w:val="28"/>
        </w:rPr>
        <w:t xml:space="preserve"> Неправомерные действия работников учреждения, органов управления учреждением по привлечению дополнительных финансовых средств можно обжаловать в устном или письменном порядке, обратившись к </w:t>
      </w:r>
      <w:r>
        <w:rPr>
          <w:rFonts w:ascii="Times New Roman" w:hAnsi="Times New Roman" w:cs="Times New Roman"/>
          <w:sz w:val="28"/>
          <w:szCs w:val="28"/>
        </w:rPr>
        <w:t xml:space="preserve">заведующему БМАДОУ «Детский сад №13» </w:t>
      </w:r>
      <w:r w:rsidRPr="00F24AC0">
        <w:rPr>
          <w:rFonts w:ascii="Times New Roman" w:hAnsi="Times New Roman" w:cs="Times New Roman"/>
          <w:sz w:val="28"/>
          <w:szCs w:val="28"/>
        </w:rPr>
        <w:t xml:space="preserve">(на личном приёме или по телефону </w:t>
      </w:r>
      <w:r>
        <w:rPr>
          <w:rFonts w:ascii="Times New Roman" w:hAnsi="Times New Roman" w:cs="Times New Roman"/>
          <w:sz w:val="28"/>
          <w:szCs w:val="28"/>
        </w:rPr>
        <w:t>8(34369)4-96-68</w:t>
      </w:r>
      <w:r w:rsidRPr="00F24AC0">
        <w:rPr>
          <w:rFonts w:ascii="Times New Roman" w:hAnsi="Times New Roman" w:cs="Times New Roman"/>
          <w:sz w:val="28"/>
          <w:szCs w:val="28"/>
        </w:rPr>
        <w:t>).</w:t>
      </w:r>
    </w:p>
    <w:p w:rsidR="00F24AC0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C0">
        <w:rPr>
          <w:rFonts w:ascii="Times New Roman" w:hAnsi="Times New Roman" w:cs="Times New Roman"/>
          <w:sz w:val="28"/>
          <w:szCs w:val="28"/>
        </w:rPr>
        <w:t xml:space="preserve"> Рассмотрение обращений граждан осуществляется в соответствии с Федеральным законом от 02.05.2006 №59-ФЗ «О порядке рассмотрения обращений граждан Российской Федерации». При появлении факта взимания денежных сре</w:t>
      </w:r>
      <w:proofErr w:type="gramStart"/>
      <w:r w:rsidRPr="00F24AC0"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 w:rsidRPr="00F24AC0">
        <w:rPr>
          <w:rFonts w:ascii="Times New Roman" w:hAnsi="Times New Roman" w:cs="Times New Roman"/>
          <w:sz w:val="28"/>
          <w:szCs w:val="28"/>
        </w:rPr>
        <w:t>одителей (законных представителей) несовершеннолетних обучающихся в образовательной организации установлен порядок обжалования неправомерных действий должностных лиц и образовательной организации:</w:t>
      </w:r>
    </w:p>
    <w:p w:rsidR="00F24AC0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C0">
        <w:rPr>
          <w:rFonts w:ascii="Times New Roman" w:hAnsi="Times New Roman" w:cs="Times New Roman"/>
          <w:sz w:val="28"/>
          <w:szCs w:val="28"/>
        </w:rPr>
        <w:t xml:space="preserve"> 1. Заявитель может обратиться с жалобой в следующих случаях: </w:t>
      </w:r>
    </w:p>
    <w:p w:rsidR="00F24AC0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C0">
        <w:rPr>
          <w:rFonts w:ascii="Times New Roman" w:hAnsi="Times New Roman" w:cs="Times New Roman"/>
          <w:sz w:val="28"/>
          <w:szCs w:val="28"/>
        </w:rPr>
        <w:t xml:space="preserve">1.1. Нарушение принципа добровольности, принуждение к внесению финансовых средств. </w:t>
      </w:r>
    </w:p>
    <w:p w:rsidR="00F24AC0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C0">
        <w:rPr>
          <w:rFonts w:ascii="Times New Roman" w:hAnsi="Times New Roman" w:cs="Times New Roman"/>
          <w:sz w:val="28"/>
          <w:szCs w:val="28"/>
        </w:rPr>
        <w:t xml:space="preserve">1.2. Нарушение порядка оформления финансовых средств. </w:t>
      </w:r>
    </w:p>
    <w:p w:rsidR="00087A15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C0">
        <w:rPr>
          <w:rFonts w:ascii="Times New Roman" w:hAnsi="Times New Roman" w:cs="Times New Roman"/>
          <w:sz w:val="28"/>
          <w:szCs w:val="28"/>
        </w:rPr>
        <w:lastRenderedPageBreak/>
        <w:t xml:space="preserve">1.3. Отказ в приеме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F24AC0">
        <w:rPr>
          <w:rFonts w:ascii="Times New Roman" w:hAnsi="Times New Roman" w:cs="Times New Roman"/>
          <w:sz w:val="28"/>
          <w:szCs w:val="28"/>
        </w:rPr>
        <w:t xml:space="preserve"> в образовательную организацию из-за невозможности или нежелания законных представителей осуществлять целевые взносы или пожертвования.</w:t>
      </w:r>
    </w:p>
    <w:p w:rsidR="00087A15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C0">
        <w:rPr>
          <w:rFonts w:ascii="Times New Roman" w:hAnsi="Times New Roman" w:cs="Times New Roman"/>
          <w:sz w:val="28"/>
          <w:szCs w:val="28"/>
        </w:rPr>
        <w:t xml:space="preserve"> 2. Жалоба подается в письменной форме в образовательную организацию. Жалобы на решения, принятые руководителем образовательной организации, подаются начальнику территориального управления образованием. </w:t>
      </w:r>
    </w:p>
    <w:p w:rsidR="00087A15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C0">
        <w:rPr>
          <w:rFonts w:ascii="Times New Roman" w:hAnsi="Times New Roman" w:cs="Times New Roman"/>
          <w:sz w:val="28"/>
          <w:szCs w:val="28"/>
        </w:rPr>
        <w:t xml:space="preserve">3. Жалоба может быть направлена по почте, с использованием информационно-телекоммуникационной сети «Интернет», официального сайта образовательной организации, либо территориального управления образованием, единого портала государственных и муниципальных услуг, а также может быть принята при личном приеме заявителя. </w:t>
      </w:r>
    </w:p>
    <w:p w:rsidR="00087A15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C0">
        <w:rPr>
          <w:rFonts w:ascii="Times New Roman" w:hAnsi="Times New Roman" w:cs="Times New Roman"/>
          <w:sz w:val="28"/>
          <w:szCs w:val="28"/>
        </w:rPr>
        <w:t xml:space="preserve">4. Жалоба должна содержать: </w:t>
      </w:r>
    </w:p>
    <w:p w:rsidR="00087A15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C0">
        <w:rPr>
          <w:rFonts w:ascii="Times New Roman" w:hAnsi="Times New Roman" w:cs="Times New Roman"/>
          <w:sz w:val="28"/>
          <w:szCs w:val="28"/>
        </w:rPr>
        <w:t xml:space="preserve">4.1. Наименование образовательной организации, предоставляющей услугу, должностного лица, решения и действия (бездействие) которых обжалуются. </w:t>
      </w:r>
    </w:p>
    <w:p w:rsidR="00087A15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C0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F24AC0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  <w:proofErr w:type="gramEnd"/>
    </w:p>
    <w:p w:rsidR="00087A15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C0">
        <w:rPr>
          <w:rFonts w:ascii="Times New Roman" w:hAnsi="Times New Roman" w:cs="Times New Roman"/>
          <w:sz w:val="28"/>
          <w:szCs w:val="28"/>
        </w:rPr>
        <w:t xml:space="preserve"> 4.3. Сведения об обжалуемых решениях и действиях (бездействии) образовательной организации, должностного лица образовательной организации. </w:t>
      </w:r>
    </w:p>
    <w:p w:rsidR="00087A15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C0">
        <w:rPr>
          <w:rFonts w:ascii="Times New Roman" w:hAnsi="Times New Roman" w:cs="Times New Roman"/>
          <w:sz w:val="28"/>
          <w:szCs w:val="28"/>
        </w:rPr>
        <w:t xml:space="preserve">4.4. Доводы, на основании которых заявитель не согласен с решением и действием (бездействием) образовательной организации, должностного лица образовательной организации, содержащие информацию о фактах возможных нарушений законодательства. Заявителем могут быть представлены документы (при наличии), подтверждающие доводы заявителя, либо их копии. </w:t>
      </w:r>
    </w:p>
    <w:p w:rsidR="00087A15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C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24AC0">
        <w:rPr>
          <w:rFonts w:ascii="Times New Roman" w:hAnsi="Times New Roman" w:cs="Times New Roman"/>
          <w:sz w:val="28"/>
          <w:szCs w:val="28"/>
        </w:rPr>
        <w:t xml:space="preserve">Жалоба, поступившая в образовательную организацию, подлежит рассмотрению ее руководителем в течение 15 рабочих дней со дня ее регистрации, а в случае обжалования отказа образовательной организации, должностного лица образовательной организации в приеме документов у заявителя, либо в исправлении допущенных опечаток и ошибок, или в случае </w:t>
      </w:r>
      <w:r w:rsidRPr="00F24AC0">
        <w:rPr>
          <w:rFonts w:ascii="Times New Roman" w:hAnsi="Times New Roman" w:cs="Times New Roman"/>
          <w:sz w:val="28"/>
          <w:szCs w:val="28"/>
        </w:rPr>
        <w:lastRenderedPageBreak/>
        <w:t xml:space="preserve">обжалования нарушения установленного срока таких исправлений - в течение 5 рабочих дней со дня ее регистрации. </w:t>
      </w:r>
      <w:proofErr w:type="gramEnd"/>
    </w:p>
    <w:p w:rsidR="00087A15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AC0"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 w:rsidRPr="00F24AC0">
        <w:rPr>
          <w:rFonts w:ascii="Times New Roman" w:hAnsi="Times New Roman" w:cs="Times New Roman"/>
          <w:sz w:val="28"/>
          <w:szCs w:val="28"/>
        </w:rPr>
        <w:t xml:space="preserve"> 12 Федерального закона от 02.05.2006 № 59-ФЗ «О порядке рассмотрения обращений граждан Российской Федерации» сроки рассмотрения письменного обращения составляют 30 дней со дня регистрации письменного обращения.</w:t>
      </w:r>
    </w:p>
    <w:p w:rsidR="00087A15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C0">
        <w:rPr>
          <w:rFonts w:ascii="Times New Roman" w:hAnsi="Times New Roman" w:cs="Times New Roman"/>
          <w:sz w:val="28"/>
          <w:szCs w:val="28"/>
        </w:rPr>
        <w:t xml:space="preserve"> Действующие нормативные правовые акты вправе устанавливать случаи, при которых срок рассмотрения жалобы может быть сокращен.</w:t>
      </w:r>
    </w:p>
    <w:p w:rsidR="00087A15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C0">
        <w:rPr>
          <w:rFonts w:ascii="Times New Roman" w:hAnsi="Times New Roman" w:cs="Times New Roman"/>
          <w:sz w:val="28"/>
          <w:szCs w:val="28"/>
        </w:rPr>
        <w:t xml:space="preserve"> 6. По результатам рассмотрения жалобы образовательная организация принимает одно из следующих решений: </w:t>
      </w:r>
    </w:p>
    <w:p w:rsidR="00087A15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C0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F24AC0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образовательной организации опечаток и ошибок в выданных в результате предоставления услуги документах, возраста заявителю денежных средств, взимание которых не предусмотрено нормативными правовыми актами Российской Федерации, муниципальными правовыми актами, а также в иных формах.</w:t>
      </w:r>
      <w:proofErr w:type="gramEnd"/>
    </w:p>
    <w:p w:rsidR="00087A15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C0">
        <w:rPr>
          <w:rFonts w:ascii="Times New Roman" w:hAnsi="Times New Roman" w:cs="Times New Roman"/>
          <w:sz w:val="28"/>
          <w:szCs w:val="28"/>
        </w:rPr>
        <w:t xml:space="preserve"> 6.2. Отказывает в удовлетворении жалобы. </w:t>
      </w:r>
    </w:p>
    <w:p w:rsidR="00087A15" w:rsidRDefault="00F24AC0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C0">
        <w:rPr>
          <w:rFonts w:ascii="Times New Roman" w:hAnsi="Times New Roman" w:cs="Times New Roman"/>
          <w:sz w:val="28"/>
          <w:szCs w:val="28"/>
        </w:rPr>
        <w:t>7. Не позднее дня, следующего за днем принятия решения, заявителю в письменной форме, и по желанию заявителя в электронной форме направляется мотивированный ответ о результатах рассмотрения жалобы.</w:t>
      </w:r>
    </w:p>
    <w:p w:rsidR="00AF0B6A" w:rsidRPr="00F24AC0" w:rsidRDefault="00AF0B6A" w:rsidP="00F24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F0B6A" w:rsidRPr="00F24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C0"/>
    <w:rsid w:val="00087A15"/>
    <w:rsid w:val="00AF0B6A"/>
    <w:rsid w:val="00F2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Людмила Ивановна</cp:lastModifiedBy>
  <cp:revision>1</cp:revision>
  <dcterms:created xsi:type="dcterms:W3CDTF">2021-08-24T11:02:00Z</dcterms:created>
  <dcterms:modified xsi:type="dcterms:W3CDTF">2021-08-24T11:20:00Z</dcterms:modified>
</cp:coreProperties>
</file>